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5520" w14:textId="77777777" w:rsidR="0024576A" w:rsidRPr="0024576A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24576A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24576A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24576A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24576A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24576A" w14:paraId="1382552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825521" w14:textId="77777777" w:rsidR="004B553E" w:rsidRPr="0024576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13825522" w14:textId="77777777" w:rsidR="004B553E" w:rsidRPr="0024576A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13825523" w14:textId="77777777" w:rsidR="004B553E" w:rsidRPr="0024576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13825524" w14:textId="3B76E007" w:rsidR="004B553E" w:rsidRPr="0024576A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D6555" w:rsidRPr="0024576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24576A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D6555" w:rsidRPr="0024576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24576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24576A" w14:paraId="1382552B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3825526" w14:textId="77777777" w:rsidR="004B553E" w:rsidRPr="0024576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13825527" w14:textId="77777777" w:rsidR="000C665D" w:rsidRPr="0024576A" w:rsidRDefault="000C665D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TEORIJA I PRAKSA MUZEOLOGIJE</w:t>
            </w:r>
          </w:p>
          <w:p w14:paraId="13825528" w14:textId="77777777" w:rsidR="004B553E" w:rsidRPr="0024576A" w:rsidRDefault="00073C35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(PUO</w:t>
            </w:r>
            <w:r w:rsidR="000C665D" w:rsidRPr="0024576A">
              <w:rPr>
                <w:rFonts w:ascii="Merriweather" w:hAnsi="Merriweather" w:cs="Times New Roman"/>
                <w:b/>
                <w:sz w:val="18"/>
                <w:szCs w:val="18"/>
              </w:rPr>
              <w:t>201)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13825529" w14:textId="77777777" w:rsidR="004B553E" w:rsidRPr="0024576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1382552A" w14:textId="77777777" w:rsidR="004B553E" w:rsidRPr="0024576A" w:rsidRDefault="002B545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24576A" w14:paraId="1382552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382552C" w14:textId="77777777" w:rsidR="004B553E" w:rsidRPr="0024576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1382552D" w14:textId="77777777" w:rsidR="004B553E" w:rsidRPr="0024576A" w:rsidRDefault="000C665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D</w:t>
            </w:r>
            <w:r w:rsidR="00931DEC" w:rsidRPr="0024576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iplomski </w:t>
            </w:r>
            <w:r w:rsidR="00073C35" w:rsidRPr="0024576A">
              <w:rPr>
                <w:rFonts w:ascii="Merriweather" w:hAnsi="Merriweather" w:cs="Times New Roman"/>
                <w:b/>
                <w:sz w:val="18"/>
                <w:szCs w:val="18"/>
              </w:rPr>
              <w:t>dv</w:t>
            </w:r>
            <w:r w:rsidR="00931DEC" w:rsidRPr="0024576A">
              <w:rPr>
                <w:rFonts w:ascii="Merriweather" w:hAnsi="Merriweather" w:cs="Times New Roman"/>
                <w:b/>
                <w:sz w:val="18"/>
                <w:szCs w:val="18"/>
              </w:rPr>
              <w:t>opredmetni sveučilišni studij povijesti umjetnosti</w:t>
            </w:r>
            <w:r w:rsidR="00073C35" w:rsidRPr="0024576A">
              <w:rPr>
                <w:rFonts w:ascii="Merriweather" w:hAnsi="Merriweather" w:cs="Times New Roman"/>
                <w:b/>
                <w:sz w:val="18"/>
                <w:szCs w:val="18"/>
              </w:rPr>
              <w:t>(smjer opći)</w:t>
            </w:r>
          </w:p>
        </w:tc>
      </w:tr>
      <w:tr w:rsidR="004B553E" w:rsidRPr="0024576A" w14:paraId="1382553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82552F" w14:textId="77777777" w:rsidR="004B553E" w:rsidRPr="0024576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13825530" w14:textId="77777777" w:rsidR="004B553E" w:rsidRPr="0024576A" w:rsidRDefault="004B553E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1" w:type="dxa"/>
            <w:gridSpan w:val="6"/>
          </w:tcPr>
          <w:p w14:paraId="13825531" w14:textId="77777777" w:rsidR="004B553E" w:rsidRPr="0024576A" w:rsidRDefault="0024576A" w:rsidP="000C66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0C665D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13825532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3825533" w14:textId="77777777" w:rsidR="004B553E" w:rsidRPr="0024576A" w:rsidRDefault="0024576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24576A" w14:paraId="1382553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825535" w14:textId="77777777" w:rsidR="004B553E" w:rsidRPr="0024576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13825536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EndPr/>
              <w:sdtContent>
                <w:r w:rsidR="004B553E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13825537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</w:sdtPr>
              <w:sdtEndPr/>
              <w:sdtContent>
                <w:r w:rsidR="00D5334D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3825538" w14:textId="77777777" w:rsidR="004B553E" w:rsidRPr="0024576A" w:rsidRDefault="004B553E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3825539" w14:textId="77777777" w:rsidR="004B553E" w:rsidRPr="0024576A" w:rsidRDefault="0024576A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EndPr/>
              <w:sdtContent>
                <w:r w:rsidR="000C665D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382553A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4B553E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24576A" w14:paraId="1382554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82553C" w14:textId="77777777" w:rsidR="004B553E" w:rsidRPr="0024576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382553D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:showingPlcHdr/>
              </w:sdtPr>
              <w:sdtEndPr/>
              <w:sdtContent>
                <w:r w:rsidR="000C665D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1382553E" w14:textId="77777777" w:rsidR="004B553E" w:rsidRPr="0024576A" w:rsidRDefault="0024576A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</w:sdtPr>
              <w:sdtEndPr/>
              <w:sdtContent>
                <w:r w:rsidR="000C665D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1382553F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EndPr/>
              <w:sdtContent>
                <w:r w:rsidR="004B553E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3825540" w14:textId="12D9B116" w:rsidR="004B553E" w:rsidRPr="0024576A" w:rsidRDefault="002457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EndPr/>
              <w:sdtContent>
                <w:r w:rsidR="009D6555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3825541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EndPr/>
              <w:sdtContent>
                <w:r w:rsidR="004B553E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13825542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13825543" w14:textId="38606B8A" w:rsidR="004B553E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:showingPlcHdr/>
              </w:sdtPr>
              <w:sdtEndPr/>
              <w:sdtContent>
                <w:r w:rsidR="009D6555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>V.</w:t>
            </w:r>
          </w:p>
        </w:tc>
        <w:tc>
          <w:tcPr>
            <w:tcW w:w="1103" w:type="dxa"/>
            <w:vAlign w:val="center"/>
          </w:tcPr>
          <w:p w14:paraId="13825544" w14:textId="77777777" w:rsidR="004B553E" w:rsidRPr="0024576A" w:rsidRDefault="002457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24576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24576A" w14:paraId="1382554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825546" w14:textId="77777777" w:rsidR="00393964" w:rsidRPr="0024576A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3825547" w14:textId="77777777" w:rsidR="00393964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</w:sdtPr>
              <w:sdtEndPr/>
              <w:sdtContent>
                <w:r w:rsidR="00931DEC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24576A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13825548" w14:textId="77777777" w:rsidR="00393964" w:rsidRPr="0024576A" w:rsidRDefault="0024576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393964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13825549" w14:textId="77777777" w:rsidR="00393964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</w:sdtPr>
              <w:sdtEndPr/>
              <w:sdtContent>
                <w:r w:rsidR="00393964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24576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1382554A" w14:textId="77777777" w:rsidR="00393964" w:rsidRPr="0024576A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382554B" w14:textId="77777777" w:rsidR="00393964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:showingPlcHdr/>
              </w:sdtPr>
              <w:sdtEndPr/>
              <w:sdtContent>
                <w:r w:rsidR="00F345A8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393964" w:rsidRPr="0024576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1382554C" w14:textId="77777777" w:rsidR="00393964" w:rsidRPr="0024576A" w:rsidRDefault="0024576A" w:rsidP="00F345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</w:sdtPr>
              <w:sdtEndPr/>
              <w:sdtContent>
                <w:r w:rsidR="00F345A8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393964" w:rsidRPr="0024576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24576A" w14:paraId="1382555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82554E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3" w:type="dxa"/>
          </w:tcPr>
          <w:p w14:paraId="1382554F" w14:textId="77777777" w:rsidR="00453362" w:rsidRPr="0024576A" w:rsidRDefault="000C665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13825550" w14:textId="77777777" w:rsidR="00453362" w:rsidRPr="0024576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13825551" w14:textId="0B3426E4" w:rsidR="00453362" w:rsidRPr="0024576A" w:rsidRDefault="009D655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gridSpan w:val="3"/>
          </w:tcPr>
          <w:p w14:paraId="13825552" w14:textId="77777777" w:rsidR="00453362" w:rsidRPr="0024576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13825553" w14:textId="77777777" w:rsidR="00453362" w:rsidRPr="0024576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13825554" w14:textId="77777777" w:rsidR="00453362" w:rsidRPr="0024576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13825555" w14:textId="77777777" w:rsidR="00453362" w:rsidRPr="0024576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13825556" w14:textId="231C0F23" w:rsidR="00453362" w:rsidRPr="0024576A" w:rsidRDefault="0024576A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:showingPlcHdr/>
              </w:sdtPr>
              <w:sdtEndPr/>
              <w:sdtContent>
                <w:r w:rsidR="009D6555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EndPr/>
              <w:sdtContent>
                <w:r w:rsidR="004D3345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24576A" w14:paraId="138255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58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13825559" w14:textId="77777777" w:rsidR="00453362" w:rsidRPr="0024576A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Odjel za povijest umjetnosti, dvorana 114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1382555A" w14:textId="77777777" w:rsidR="00453362" w:rsidRPr="0024576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1382555B" w14:textId="77777777" w:rsidR="00453362" w:rsidRPr="0024576A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24576A" w14:paraId="13825561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82555D" w14:textId="77777777" w:rsidR="00453362" w:rsidRPr="0024576A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382555E" w14:textId="00CC948E" w:rsidR="00453362" w:rsidRPr="0024576A" w:rsidRDefault="000C66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D3345" w:rsidRPr="0024576A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24576A">
              <w:rPr>
                <w:rFonts w:ascii="Merriweather" w:hAnsi="Merriweather" w:cs="Times New Roman"/>
                <w:sz w:val="18"/>
                <w:szCs w:val="18"/>
              </w:rPr>
              <w:t>. 2. 202</w:t>
            </w:r>
            <w:r w:rsidR="004D3345" w:rsidRPr="0024576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24576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1382555F" w14:textId="77777777" w:rsidR="00453362" w:rsidRPr="0024576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13825560" w14:textId="45FD3658" w:rsidR="00453362" w:rsidRPr="0024576A" w:rsidRDefault="004D334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0C665D" w:rsidRPr="0024576A">
              <w:rPr>
                <w:rFonts w:ascii="Merriweather" w:hAnsi="Merriweather" w:cs="Times New Roman"/>
                <w:sz w:val="18"/>
                <w:szCs w:val="18"/>
              </w:rPr>
              <w:t>. 6</w:t>
            </w:r>
            <w:r w:rsidR="00931DEC" w:rsidRPr="0024576A">
              <w:rPr>
                <w:rFonts w:ascii="Merriweather" w:hAnsi="Merriweather" w:cs="Times New Roman"/>
                <w:sz w:val="18"/>
                <w:szCs w:val="18"/>
              </w:rPr>
              <w:t>. 202</w:t>
            </w:r>
            <w:r w:rsidRPr="0024576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24576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24576A" w14:paraId="138255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62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13825563" w14:textId="77777777" w:rsidR="00453362" w:rsidRPr="0024576A" w:rsidRDefault="000C665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453362" w:rsidRPr="0024576A" w14:paraId="1382556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3825565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4576A" w14:paraId="138255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67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3825568" w14:textId="77777777" w:rsidR="00453362" w:rsidRPr="0024576A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453362" w:rsidRPr="0024576A" w14:paraId="138255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6A" w14:textId="77777777" w:rsidR="00453362" w:rsidRPr="0024576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1382556B" w14:textId="77777777" w:rsidR="00453362" w:rsidRPr="0024576A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382556C" w14:textId="77777777" w:rsidR="00453362" w:rsidRPr="0024576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382556D" w14:textId="77777777" w:rsidR="00453362" w:rsidRPr="0024576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4576A" w14:paraId="1382557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6F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13825570" w14:textId="77777777" w:rsidR="00453362" w:rsidRPr="0024576A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453362" w:rsidRPr="0024576A" w14:paraId="138255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72" w14:textId="77777777" w:rsidR="00453362" w:rsidRPr="0024576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13825573" w14:textId="77777777" w:rsidR="00453362" w:rsidRPr="0024576A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3825574" w14:textId="77777777" w:rsidR="00453362" w:rsidRPr="0024576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3825575" w14:textId="3B6D8B92" w:rsidR="00453362" w:rsidRPr="0024576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4576A" w14:paraId="1382557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77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3825578" w14:textId="6931C936" w:rsidR="00453362" w:rsidRPr="0024576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4576A" w14:paraId="138255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7A" w14:textId="77777777" w:rsidR="00453362" w:rsidRPr="0024576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1382557B" w14:textId="0A594FE2" w:rsidR="00453362" w:rsidRPr="0024576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382557C" w14:textId="77777777" w:rsidR="00453362" w:rsidRPr="0024576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382557D" w14:textId="77777777" w:rsidR="00453362" w:rsidRPr="0024576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4576A" w14:paraId="1382558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7F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3825580" w14:textId="77777777" w:rsidR="00453362" w:rsidRPr="0024576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4576A" w14:paraId="1382558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82" w14:textId="77777777" w:rsidR="00453362" w:rsidRPr="0024576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13825583" w14:textId="77777777" w:rsidR="00453362" w:rsidRPr="0024576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3825584" w14:textId="77777777" w:rsidR="00453362" w:rsidRPr="0024576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3825585" w14:textId="77777777" w:rsidR="00453362" w:rsidRPr="0024576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4576A" w14:paraId="1382558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3825587" w14:textId="77777777" w:rsidR="00453362" w:rsidRPr="0024576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4576A" w14:paraId="1382558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3825589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1382558A" w14:textId="77777777" w:rsidR="00453362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931DEC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1382558B" w14:textId="77777777" w:rsidR="00453362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931DEC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382558C" w14:textId="77777777" w:rsidR="00453362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453362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1382558D" w14:textId="77777777" w:rsidR="00453362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453362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382558E" w14:textId="77777777" w:rsidR="00453362" w:rsidRPr="0024576A" w:rsidRDefault="0024576A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0C665D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24576A" w14:paraId="1382559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825590" w14:textId="77777777" w:rsidR="00453362" w:rsidRPr="0024576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3825591" w14:textId="77777777" w:rsidR="00453362" w:rsidRPr="0024576A" w:rsidRDefault="0024576A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0C665D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13825592" w14:textId="77777777" w:rsidR="00453362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453362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3825593" w14:textId="77777777" w:rsidR="00453362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453362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13825594" w14:textId="77777777" w:rsidR="00453362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453362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3825595" w14:textId="77777777" w:rsidR="00453362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EndPr/>
              <w:sdtContent>
                <w:r w:rsidR="00453362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24576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24576A" w14:paraId="1382559F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13825597" w14:textId="77777777" w:rsidR="00310F9A" w:rsidRPr="0024576A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13825598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- spoznati složenost fenomena sabiranja i stvaranja zbirki kako izvan baštinskih ustanova tako i u njima, usvajanje ključnih dokumentacijskih principa, razumijevanje informacijske strukture muzejske dokumentacije</w:t>
            </w:r>
          </w:p>
          <w:p w14:paraId="13825599" w14:textId="77777777" w:rsidR="002F52DA" w:rsidRPr="0024576A" w:rsidRDefault="002F52DA" w:rsidP="002B54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 xml:space="preserve">- prepoznati suvremena kretanja u razvoju </w:t>
            </w:r>
            <w:proofErr w:type="spellStart"/>
            <w:r w:rsidRPr="0024576A">
              <w:rPr>
                <w:rFonts w:ascii="Merriweather" w:hAnsi="Merriweather" w:cs="Times New Roman"/>
                <w:sz w:val="18"/>
                <w:szCs w:val="18"/>
              </w:rPr>
              <w:t>muzeološke</w:t>
            </w:r>
            <w:proofErr w:type="spellEnd"/>
            <w:r w:rsidRPr="0024576A">
              <w:rPr>
                <w:rFonts w:ascii="Merriweather" w:hAnsi="Merriweather" w:cs="Times New Roman"/>
                <w:sz w:val="18"/>
                <w:szCs w:val="18"/>
              </w:rPr>
              <w:t xml:space="preserve"> struke u nas; ilustrirati društveni okoliš u kojem djeluju muzeji u Hrvatskoj danas, odrediti osnovne aktivnosti kao i izvore upravljanja </w:t>
            </w:r>
          </w:p>
          <w:p w14:paraId="1382559A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 xml:space="preserve">- razumjeti proces komunikacije u muzejima; usvojiti dosege znanja u okviru </w:t>
            </w:r>
            <w:proofErr w:type="spellStart"/>
            <w:r w:rsidRPr="0024576A">
              <w:rPr>
                <w:rFonts w:ascii="Merriweather" w:hAnsi="Merriweather" w:cs="Times New Roman"/>
                <w:sz w:val="18"/>
                <w:szCs w:val="18"/>
              </w:rPr>
              <w:t>muzeološke</w:t>
            </w:r>
            <w:proofErr w:type="spellEnd"/>
            <w:r w:rsidRPr="0024576A">
              <w:rPr>
                <w:rFonts w:ascii="Merriweather" w:hAnsi="Merriweather" w:cs="Times New Roman"/>
                <w:sz w:val="18"/>
                <w:szCs w:val="18"/>
              </w:rPr>
              <w:t xml:space="preserve"> f</w:t>
            </w:r>
            <w:r w:rsidR="002B5450" w:rsidRPr="0024576A">
              <w:rPr>
                <w:rFonts w:ascii="Merriweather" w:hAnsi="Merriweather" w:cs="Times New Roman"/>
                <w:sz w:val="18"/>
                <w:szCs w:val="18"/>
              </w:rPr>
              <w:t>unkcije komunikacije</w:t>
            </w:r>
          </w:p>
          <w:p w14:paraId="1382559B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- usvojiti teorijske diskurse o muzejskim izložbama, al</w:t>
            </w:r>
            <w:r w:rsidR="002B5450" w:rsidRPr="0024576A">
              <w:rPr>
                <w:rFonts w:ascii="Merriweather" w:hAnsi="Merriweather" w:cs="Times New Roman"/>
                <w:sz w:val="18"/>
                <w:szCs w:val="18"/>
              </w:rPr>
              <w:t xml:space="preserve">i i s </w:t>
            </w:r>
            <w:r w:rsidR="002B5450" w:rsidRPr="0024576A">
              <w:rPr>
                <w:rFonts w:ascii="Merriweather" w:hAnsi="Merriweather" w:cs="Times New Roman"/>
                <w:sz w:val="18"/>
                <w:szCs w:val="18"/>
              </w:rPr>
              <w:lastRenderedPageBreak/>
              <w:t>izložbenom praksom</w:t>
            </w:r>
          </w:p>
          <w:p w14:paraId="1382559C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- opisati tipologiju i osnovne pojmove</w:t>
            </w:r>
            <w:r w:rsidR="002B5450" w:rsidRPr="0024576A">
              <w:rPr>
                <w:rFonts w:ascii="Merriweather" w:hAnsi="Merriweather" w:cs="Times New Roman"/>
                <w:sz w:val="18"/>
                <w:szCs w:val="18"/>
              </w:rPr>
              <w:t xml:space="preserve"> vezane uz virtualne muzeje</w:t>
            </w:r>
          </w:p>
          <w:p w14:paraId="1382559D" w14:textId="77777777" w:rsidR="00310F9A" w:rsidRPr="0024576A" w:rsidRDefault="002F52DA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 xml:space="preserve">- koristiti raznovrsne pristupe u osmišljavanju i planiranju aktivnosti u muzejskom okruženju koji će potaknuti na razumijevanje, razmišljanje i daljnje samostalno istraživanje izloženih tema i problema </w:t>
            </w:r>
          </w:p>
          <w:p w14:paraId="1382559E" w14:textId="77777777" w:rsidR="002B5450" w:rsidRPr="0024576A" w:rsidRDefault="002B545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poznavanje koncepta muzejske pedagogije i andragogije; razumijevanje višestrukih teorijskih okvira muzejske edukacije; primjenjivanje teorijskog znanja o muzejskoj edukaciji u praksi kroz opise, analizu i diskusiju o primjerima iz muzeja te izradu novih edukacijskih programa ili adaptacija postojećih muzejskih sadržaja</w:t>
            </w:r>
          </w:p>
        </w:tc>
      </w:tr>
      <w:tr w:rsidR="00310F9A" w:rsidRPr="0024576A" w14:paraId="138255A4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138255A0" w14:textId="77777777" w:rsidR="00310F9A" w:rsidRPr="0024576A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138255A1" w14:textId="77777777" w:rsidR="00DB5749" w:rsidRPr="0024576A" w:rsidRDefault="004C6FD1" w:rsidP="004C6FD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4576A">
              <w:rPr>
                <w:rFonts w:ascii="Merriweather" w:hAnsi="Merriweather"/>
                <w:sz w:val="18"/>
                <w:szCs w:val="18"/>
              </w:rPr>
              <w:t xml:space="preserve">koristiti i kritički prosuditi osnovne koncepte </w:t>
            </w:r>
            <w:r w:rsidRPr="0024576A">
              <w:rPr>
                <w:rFonts w:ascii="Merriweather" w:hAnsi="Merriweather"/>
                <w:sz w:val="18"/>
                <w:szCs w:val="18"/>
              </w:rPr>
              <w:br/>
            </w:r>
            <w:proofErr w:type="spellStart"/>
            <w:r w:rsidRPr="0024576A">
              <w:rPr>
                <w:rFonts w:ascii="Merriweather" w:hAnsi="Merriweather"/>
                <w:sz w:val="18"/>
                <w:szCs w:val="18"/>
              </w:rPr>
              <w:t>muzeologije</w:t>
            </w:r>
            <w:proofErr w:type="spellEnd"/>
            <w:r w:rsidRPr="0024576A">
              <w:rPr>
                <w:rFonts w:ascii="Merriweather" w:hAnsi="Merriweather"/>
                <w:sz w:val="18"/>
                <w:szCs w:val="18"/>
              </w:rPr>
              <w:t xml:space="preserve">, muzejsko-galerijske prakse, </w:t>
            </w:r>
            <w:r w:rsidRPr="0024576A">
              <w:rPr>
                <w:rFonts w:ascii="Merriweather" w:hAnsi="Merriweather"/>
                <w:sz w:val="18"/>
                <w:szCs w:val="18"/>
              </w:rPr>
              <w:br/>
              <w:t>zaštite kulturne baštine i konzervacije</w:t>
            </w:r>
          </w:p>
          <w:p w14:paraId="138255A2" w14:textId="77777777" w:rsidR="004C6FD1" w:rsidRPr="0024576A" w:rsidRDefault="004C6FD1" w:rsidP="004C6FD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4576A">
              <w:rPr>
                <w:rFonts w:ascii="Merriweather" w:hAnsi="Merriweather"/>
                <w:sz w:val="18"/>
                <w:szCs w:val="18"/>
              </w:rPr>
              <w:t xml:space="preserve">Razlikovati, objasniti i primijeniti specifičnu </w:t>
            </w:r>
            <w:r w:rsidRPr="0024576A">
              <w:rPr>
                <w:rFonts w:ascii="Merriweather" w:hAnsi="Merriweather"/>
                <w:sz w:val="18"/>
                <w:szCs w:val="18"/>
              </w:rPr>
              <w:br/>
              <w:t xml:space="preserve">terminologiju iz područja </w:t>
            </w:r>
            <w:proofErr w:type="spellStart"/>
            <w:r w:rsidRPr="0024576A">
              <w:rPr>
                <w:rFonts w:ascii="Merriweather" w:hAnsi="Merriweather"/>
                <w:sz w:val="18"/>
                <w:szCs w:val="18"/>
              </w:rPr>
              <w:t>muzeologije</w:t>
            </w:r>
            <w:proofErr w:type="spellEnd"/>
            <w:r w:rsidRPr="0024576A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24576A">
              <w:rPr>
                <w:rFonts w:ascii="Merriweather" w:hAnsi="Merriweather"/>
                <w:sz w:val="18"/>
                <w:szCs w:val="18"/>
              </w:rPr>
              <w:br/>
            </w:r>
            <w:proofErr w:type="spellStart"/>
            <w:r w:rsidRPr="0024576A">
              <w:rPr>
                <w:rFonts w:ascii="Merriweather" w:hAnsi="Merriweather"/>
                <w:sz w:val="18"/>
                <w:szCs w:val="18"/>
              </w:rPr>
              <w:t>konzervatorstva</w:t>
            </w:r>
            <w:proofErr w:type="spellEnd"/>
            <w:r w:rsidRPr="0024576A">
              <w:rPr>
                <w:rFonts w:ascii="Merriweather" w:hAnsi="Merriweather"/>
                <w:sz w:val="18"/>
                <w:szCs w:val="18"/>
              </w:rPr>
              <w:t xml:space="preserve"> i osnovnih teorijskih apstrakcija </w:t>
            </w:r>
            <w:r w:rsidRPr="0024576A">
              <w:rPr>
                <w:rFonts w:ascii="Merriweather" w:hAnsi="Merriweather"/>
                <w:sz w:val="18"/>
                <w:szCs w:val="18"/>
              </w:rPr>
              <w:br/>
              <w:t>(uopćenja)</w:t>
            </w:r>
          </w:p>
          <w:p w14:paraId="138255A3" w14:textId="77777777" w:rsidR="004C6FD1" w:rsidRPr="0024576A" w:rsidRDefault="004C6FD1" w:rsidP="004C6F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/>
                <w:sz w:val="18"/>
                <w:szCs w:val="18"/>
              </w:rPr>
              <w:t xml:space="preserve">planirati i izvoditi stručne poslove primjerene razine </w:t>
            </w:r>
            <w:r w:rsidRPr="0024576A">
              <w:rPr>
                <w:rFonts w:ascii="Merriweather" w:hAnsi="Merriweather"/>
                <w:sz w:val="18"/>
                <w:szCs w:val="18"/>
              </w:rPr>
              <w:br/>
              <w:t xml:space="preserve">odgovornosti u kulturnim i javnim institucijama i </w:t>
            </w:r>
            <w:r w:rsidRPr="0024576A">
              <w:rPr>
                <w:rFonts w:ascii="Merriweather" w:hAnsi="Merriweather"/>
                <w:sz w:val="18"/>
                <w:szCs w:val="18"/>
              </w:rPr>
              <w:br/>
              <w:t>medijima te u turizmu</w:t>
            </w:r>
          </w:p>
        </w:tc>
      </w:tr>
      <w:tr w:rsidR="00FC2198" w:rsidRPr="0024576A" w14:paraId="138255A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38255A5" w14:textId="77777777" w:rsidR="00FC2198" w:rsidRPr="0024576A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24576A" w14:paraId="138255AD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38255A7" w14:textId="77777777" w:rsidR="00FC2198" w:rsidRPr="0024576A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38255A8" w14:textId="77777777" w:rsidR="00FC2198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931DEC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138255A9" w14:textId="77777777" w:rsidR="00FC2198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EndPr/>
              <w:sdtContent>
                <w:r w:rsidR="00931DEC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38255AA" w14:textId="77777777" w:rsidR="00FC2198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</w:sdtPr>
              <w:sdtEndPr/>
              <w:sdtContent>
                <w:r w:rsidR="00FC2198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138255AB" w14:textId="77777777" w:rsidR="00FC2198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EndPr/>
              <w:sdtContent>
                <w:r w:rsidR="00FC2198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38255AC" w14:textId="77777777" w:rsidR="00FC2198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EndPr/>
              <w:sdtContent>
                <w:r w:rsidR="00FC2198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24576A" w14:paraId="138255B4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38255AE" w14:textId="77777777" w:rsidR="00FC2198" w:rsidRPr="0024576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38255AF" w14:textId="77777777" w:rsidR="00FC2198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FC2198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138255B0" w14:textId="77777777" w:rsidR="00FC2198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EndPr/>
              <w:sdtContent>
                <w:r w:rsidR="00FC2198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38255B1" w14:textId="77777777" w:rsidR="00FC2198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EndPr/>
              <w:sdtContent>
                <w:r w:rsidR="00931DEC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138255B2" w14:textId="77777777" w:rsidR="00FC2198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FC2198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38255B3" w14:textId="77777777" w:rsidR="00FC2198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</w:sdtPr>
              <w:sdtEndPr/>
              <w:sdtContent>
                <w:proofErr w:type="spellStart"/>
                <w:r w:rsidR="00931DEC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891C60" w:rsidRPr="0024576A">
              <w:rPr>
                <w:rFonts w:ascii="Merriweather" w:hAnsi="Merriweather" w:cs="Times New Roman"/>
                <w:sz w:val="18"/>
                <w:szCs w:val="18"/>
              </w:rPr>
              <w:t>seminar</w:t>
            </w:r>
            <w:proofErr w:type="spellEnd"/>
          </w:p>
        </w:tc>
      </w:tr>
      <w:tr w:rsidR="00FC2198" w:rsidRPr="0024576A" w14:paraId="138255B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38255B5" w14:textId="77777777" w:rsidR="00FC2198" w:rsidRPr="0024576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38255B6" w14:textId="77777777" w:rsidR="00FC2198" w:rsidRPr="0024576A" w:rsidRDefault="0024576A" w:rsidP="002F52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:showingPlcHdr/>
              </w:sdtPr>
              <w:sdtEndPr/>
              <w:sdtContent>
                <w:r w:rsidR="002F52DA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138255B7" w14:textId="77777777" w:rsidR="00FC2198" w:rsidRPr="0024576A" w:rsidRDefault="0024576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</w:sdtPr>
              <w:sdtEndPr/>
              <w:sdtContent>
                <w:r w:rsidR="00931DEC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38255B8" w14:textId="77777777" w:rsidR="00FC2198" w:rsidRPr="0024576A" w:rsidRDefault="0024576A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</w:sdtPr>
              <w:sdtEndPr/>
              <w:sdtContent>
                <w:r w:rsidR="00CC065A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138255B9" w14:textId="77777777" w:rsidR="00FC2198" w:rsidRPr="0024576A" w:rsidRDefault="002457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EndPr/>
              <w:sdtContent>
                <w:r w:rsidR="00FC2198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24576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CC065A" w:rsidRPr="0024576A" w14:paraId="138255B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38255BB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138255BC" w14:textId="77777777" w:rsidR="00CC065A" w:rsidRPr="0024576A" w:rsidRDefault="00CC065A" w:rsidP="00A140F6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24576A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138255BD" w14:textId="77777777" w:rsidR="00CC065A" w:rsidRPr="0024576A" w:rsidRDefault="00CC065A" w:rsidP="00A140F6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24576A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izraditi seminar na zadanu temu, te ga prezentirati u vidu usmenog izlaganja.</w:t>
            </w:r>
          </w:p>
        </w:tc>
      </w:tr>
      <w:tr w:rsidR="00CC065A" w:rsidRPr="0024576A" w14:paraId="138255C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8255BF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38255C0" w14:textId="77777777" w:rsidR="00CC065A" w:rsidRPr="0024576A" w:rsidRDefault="0024576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:showingPlcHdr/>
              </w:sdtPr>
              <w:sdtEndPr/>
              <w:sdtContent>
                <w:r w:rsidR="002F52DA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138255C1" w14:textId="77777777" w:rsidR="00CC065A" w:rsidRPr="0024576A" w:rsidRDefault="0024576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2F52DA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138255C2" w14:textId="77777777" w:rsidR="00CC065A" w:rsidRPr="0024576A" w:rsidRDefault="0024576A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</w:sdtPr>
              <w:sdtEndPr/>
              <w:sdtContent>
                <w:r w:rsidR="00CC065A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CC065A" w:rsidRPr="0024576A" w14:paraId="138255C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38255C4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138255C5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138255C6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138255C7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C065A" w:rsidRPr="0024576A" w14:paraId="138255C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C9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138255CA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Muzej kao institucija, muzejski predmet kao temelj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muzeološke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znanosti</w:t>
            </w:r>
          </w:p>
          <w:p w14:paraId="138255CB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Djelatnosti u muzeju: komunikacija, izložba kao oblik komunikacije u muzeju, istraživanje, muzejska dokumentacija, edukacija u muzeju, funkcija zaštite u muzejskom okruženju, </w:t>
            </w:r>
          </w:p>
          <w:p w14:paraId="138255CC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Utjecaj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novomedijske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kulture na instituciju muzeja</w:t>
            </w:r>
          </w:p>
          <w:p w14:paraId="138255CD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- Muzejska arhitektura</w:t>
            </w:r>
          </w:p>
          <w:p w14:paraId="138255CE" w14:textId="77777777" w:rsidR="00CC065A" w:rsidRPr="0024576A" w:rsidRDefault="002F52D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Teme seminarskih radova: problemski aspekti suvremene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muzeologije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(organizacija i djelatnost muzejskih institucija); čitanje i zajednička diskusija određenih poglavlja naslova iz obvezne i dopunske literature</w:t>
            </w:r>
          </w:p>
        </w:tc>
      </w:tr>
      <w:tr w:rsidR="00CC065A" w:rsidRPr="0024576A" w14:paraId="138255D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8255D0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138255D1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Upoznavanje sa studentima, obaveze, seminari i uvodno predavanje: </w:t>
            </w: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 kao institucija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; raznovrsnost muzeja; muzej kao integralni dio informacijskog sustava; mreža muzeja i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matičnost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; organizacija muzejske ustanove</w:t>
            </w:r>
          </w:p>
          <w:p w14:paraId="138255D2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Muzejski predmet: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sabiranje u okružju muzeja; pojam i tipologija muzejskih zbirki; tipologija muzejskog materijala; nematerijalna muzejska baština; politika sabiranja muzeja; osnovni postupci rada s predmetima zbirke : nabava, izlučivanje, posudba</w:t>
            </w:r>
          </w:p>
          <w:p w14:paraId="138255D3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Upravljanje muzejskim zbirkama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: fizički i intelektualni dio zbirke, osobit muzejski materijal (ljudski ostaci u muzeju), problem originala kao muzejskog 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materijala, pojam i tipologija falsifikata, sabiranje i dokumentacija suvremenog života i predmeta, prezentacija zbirki; načela upravljanja muzejskom zbirkom i ostali potrebni dokumenti u radu sa zbirkama;</w:t>
            </w:r>
          </w:p>
          <w:p w14:paraId="138255D4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Muzejska komunikacija: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komunikacijski proces općenito; komunikacija u baštinskom okolišu -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muzeološka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funkcija komunikacije; oblici komunikacije u muzeju - od općih i zajedničkih svim kulturnim ustanovama do izložbe kao najimanentnijeg oblika; komunikacija edicijom i svi njeni oblici u muzeju (publikacije muzeja); publiciranje kao postupak; Interpretacija kao najznačajnije komunikacijsko oruđe muzeja</w:t>
            </w:r>
          </w:p>
          <w:p w14:paraId="138255D5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Izložba 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i muzejska komunikacija: pojam i priroda izložbe na teoretskoj razini; povijesni pregled izlaganja; vrste izložaba u muzejskom okolišu; tipologija izložaba - stalni postav- povremena izložba – putujuća izložba; izložbena praksa : sastavnice postupka oblikovanja izložbe - od planiranja do tehničke izvedbe; osnovni elementi izložbe – organizacija sadržaja i orijentacija u prostoru; boja; svjetlo; odnos prema predmetima - predmeti kao informacije, simboli i dragocjenosti; legende i drugi popratni materijali; evaluacija izložaba</w:t>
            </w:r>
          </w:p>
          <w:p w14:paraId="138255D6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Proučavanje i istraživanje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kao muzejska djelatnost: istraživanje i dokumentiranje predmeta zbirke; odnos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muzeologije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prema temeljnim znanstvenim disciplinama - identiteti muzejskog predmeta; modeli istraživanja predmeta baštine; dokumentiranje muzejskih predmeta kao dio postupka istraživanja; dokumentiranje zbirke</w:t>
            </w:r>
          </w:p>
          <w:p w14:paraId="138255D7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Edukacija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muzeju: važnost edukacije u muzeju kao kulturnoj instituciji, muzejska edukacija u suvremenom svijetu, profesija muzejskog pedagoga u HR i izvan nje; podučavanje temeljeno na muzejskom predmetu; modeli muzejske edukacije, edukacijski oblici za različite vrste posjetitelja – individualni i grupni, djeca, tinejdžeri, odrasli, osobe s invaliditetom; mediji i oblici komunikacije u muzeju; komunikacija i edukacija na izložbi; muzeji i škole – muzejski programi za škole, partnerstva škole muzeja; muzejska edukacija izvan muzeja, tehnologija i muzejska edukacija na web-u; muzejska publikacija kao edukacijsko pomagalo</w:t>
            </w:r>
          </w:p>
          <w:p w14:paraId="138255D8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Muzejska publika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: istraživanje publike; posjećenost; posjetitelj – korisnik, posebna publika, prostori za posjetitelje, edukacijska uloga muzeja; muzejske radionice; edukacija kroz radionicu (strukturirani i nestrukturirani edukacijski programi); planiranje aktivnosti i programa; muzejska pedagogija i muzejska andragogija</w:t>
            </w:r>
          </w:p>
          <w:p w14:paraId="138255D9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Dokumentacija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: primarna muzejska dokumentacija; postupci inventarizacije i katalogizacije muzejskih predmeta, sadržajna obrada muzejske građe; korištenje nazivlja pri inventarizaciji, katalogizaciji i obradi muzejske građe; sekundarna muzejska dokumentacija (audiovizualni fondovi, dokumentiranje djelatnosti muzeja (evidencije muzejskih izložbi i dr.); pristup muzejskim predmetima i informacijama o predmetima; standardi potrebni za dokumentacijsku obradu</w:t>
            </w:r>
          </w:p>
          <w:p w14:paraId="138255DA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Zaštita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muzeju: opći principi zaštite baštinskih materijalnih dobara; profesija i organizacija zaštite u Hrvatskoj; uzroci propadanja pokretne baštine;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kriptoklima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njezina regulacija; svjetlo kao najrazorniji uzročnik propadanja: karakteristike i praktične metode zaštite; zagađenje zraka; preventivna zaštita; sigurna pohrana, izlaganje i transport predmeta; elementi zaštite u programu izgradnje ili uređenja muzeja; sigurnost u muzejskim zgradama</w:t>
            </w:r>
          </w:p>
          <w:p w14:paraId="138255DB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Novi mediji i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kibermuzeologija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: digitalizacija; imaginarni muzej, virtualni muzej; multimedija – sadržaj i nositelj; vrednovanje multimedije; interaktivnost; mrežne stranice muzeja – struktura i sadržaj; mrežne stranice muzeja i primarna muzejska dokumentacija; mrežne stranice muzeja i sekundarna muzejska dokumentacija; „pametna“ tehnologija i aplikacije u muzejskom okruženju</w:t>
            </w:r>
          </w:p>
          <w:p w14:paraId="138255DC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Muzejska arhitektura: 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arhitektura muzeja kao osobita graditeljska vrsta; povijest muzejske arhitekture, muzejska arhitektura u Hrvatskoj; muzej u povijesnom prostoru, prenamijenjene zgrade za muzeje – adaptacije</w:t>
            </w:r>
          </w:p>
          <w:p w14:paraId="138255DD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Suvremena muzejska arhitektura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: proces izgradnje nove muzejske zgrade, prednosti i mane suvremene muzejske arhitekture; funkcija muzeja i njihov odraz u organizaciji prostora i na oblikovanje zgrade, važnost funkcionalnog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muzeološkog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programa; posebni zahtjevi mikroklime; osvjetljenje u muzejima; upravljanje muzejskom zgradom</w:t>
            </w:r>
          </w:p>
          <w:p w14:paraId="138255DE" w14:textId="77777777" w:rsidR="00CC065A" w:rsidRPr="0024576A" w:rsidRDefault="002F52D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Terenska nastava. Seminarski radovi.</w:t>
            </w:r>
          </w:p>
        </w:tc>
      </w:tr>
      <w:tr w:rsidR="00CC065A" w:rsidRPr="0024576A" w14:paraId="138255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E0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138255E1" w14:textId="77777777" w:rsidR="00CC065A" w:rsidRPr="0024576A" w:rsidRDefault="002F52DA" w:rsidP="002B54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I.Maroević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Uvod u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muzeologiju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Zavod za informacijske studije, Zagreb 1993. (str. 91-103, 110-162, 169-259);A.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Gob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/ N.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Drouguet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Muzeologija</w:t>
            </w:r>
            <w:proofErr w:type="spellEnd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- 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p</w:t>
            </w: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ovijest, razvitak, izazovi današnjice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Antibarbarus, Zagreb, 2007. (str. 63-286); </w:t>
            </w:r>
            <w:r w:rsidR="002B5450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T. Šola, </w:t>
            </w:r>
            <w:r w:rsidR="002B5450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Marketing u muzejima</w:t>
            </w:r>
            <w:r w:rsidR="002B5450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, Clio, Beograd, 2002.</w:t>
            </w:r>
          </w:p>
        </w:tc>
      </w:tr>
      <w:tr w:rsidR="00CC065A" w:rsidRPr="0024576A" w14:paraId="138255E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E3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138255E4" w14:textId="77777777" w:rsidR="002F52DA" w:rsidRPr="0024576A" w:rsidRDefault="002B5450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A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Companion</w:t>
            </w:r>
            <w:proofErr w:type="spellEnd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to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MuseumStudies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ur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S.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Macdonald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),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Wiley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Blackwell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2013.- odabrana poglavlja; T.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Ambrose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/ C.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Paine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Museumbasics,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Routledge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London/ New York 2012.; Osnove zaštite i izlaganja muzejskih zbirki, MDC, Zagreb, 1993.; I.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Maroević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Muzejska publikacija kao oblik muzejske komunikacije,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32 (3-4) (2001.), (str. 10-13); S.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RadovanlijaMileusnić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Pregled tipologija, formalnih i sadržajnih obilježja muzejskih publikacija,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32 (3-4) (2001.), (str.14-18); B.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Rovišnik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Istraživanje muzejske publike,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28 (1-4) (1997.) , (str. 14-17); Ž. Vujić/ G. Zlodi, Nova tehnologija i pristup muzejskim zbirkama: iskustvo zagrebačkih umjetničkih muzeja i galerija</w:t>
            </w: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31 (1-2) (2000.), (str.25-31); M. Škarić, Muzejska pedagogija u Hrvatskoj, I. skup muzejskih pedagoga Hrvatske s međunarodnim sudjelovanjem: Pula 14- 16. lipnja 2001.: </w:t>
            </w: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Zbornik radova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/ gl.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ur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Mila Škarić. Zagreb : Hrvatsko muzejsko društvo: Sekcija za muzejsku pedagogiju, 2002. (str. 7-13); LJ.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Gligorević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Kustos u ulozi muzejskog pedagoga, V. skup muzejskih pedagoga Hrvatske s međunarodnim sudjelovanjem: Rijeka – Dubrovnik – Bari - Rijeka, 29. rujna – 3. listopada 2008.: </w:t>
            </w: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Zbornik radova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Zagreb: HMD, 2010. (str. 13-19); Pravilnik o sadržaju i načinu vođenja muzejske dokumentacije o muzejskoj građi, </w:t>
            </w: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108/2002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Zakon o zaštiti i očuvanju kulturnih dobara, </w:t>
            </w:r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44/2017; Zakon o arhivskom gradivu i arhivima, </w:t>
            </w:r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46/2017; Zakon o knjižnicama, </w:t>
            </w:r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69/2009; G. Zlodi: Promjena značenja i uloga medija u muzejskoj dokumentaciji, </w:t>
            </w:r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Ivi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Maroeviću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baštinici u spomen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Zavod za informacijske studije, Zagreb, 2009., (str.89-109); I.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Maroević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: Izložba kao oblik muzejske komunikacije</w:t>
            </w:r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, Osječki zbornik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21 (1991); T. Šola: Muzeji i razvoj, </w:t>
            </w:r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Osječki zbornik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21 (1991), (str.301-307).; D. Dean,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Museumexhibition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theoryandpractice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Routledge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London - New York, 1994.;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TheEducational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Role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oftheMuseum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;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Routledge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London/New York, 1994.;E.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Hooper-Greenhill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ed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.); A.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Dewdney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/ D.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Dibosa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/ V. Walsh, </w:t>
            </w:r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Post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CriticalMuseology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TheoryandPracticeintheArtMuseum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, Taylor &amp;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FrancisLtd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London, 2011.;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New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MuseumRegistrationMethods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,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ed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.) Rebecca A. Buck i Jean Allman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Gilmore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American </w:t>
            </w:r>
            <w:proofErr w:type="spellStart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>AssociationofMuseums</w:t>
            </w:r>
            <w:proofErr w:type="spellEnd"/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Washington DC, 1998.; T. Šola, </w:t>
            </w:r>
            <w:r w:rsidR="002F52DA"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Eseji o muzejima i njihovoj teoriji,</w:t>
            </w:r>
            <w:r w:rsidR="002F52DA"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Hrvatski nacionalni komitet ICOM, Zagreb, 2003.</w:t>
            </w:r>
          </w:p>
          <w:p w14:paraId="138255E5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Zbornici radova Skupa muzejskih pedagoga Hrvatske (I-VIII)</w:t>
            </w:r>
          </w:p>
          <w:p w14:paraId="138255E6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Članci u časopisima: </w:t>
            </w:r>
          </w:p>
          <w:p w14:paraId="138255E7" w14:textId="77777777" w:rsidR="00CC065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MDC, Zagreb; </w:t>
            </w:r>
            <w:proofErr w:type="spellStart"/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Muzeologija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MDC, Zagreb; </w:t>
            </w:r>
            <w:r w:rsidRPr="0024576A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Vijesti muzealaca i konzervatora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DMK, Zagreb; </w:t>
            </w:r>
          </w:p>
        </w:tc>
      </w:tr>
      <w:tr w:rsidR="00CC065A" w:rsidRPr="0024576A" w14:paraId="138255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255E9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138255EA" w14:textId="77777777" w:rsidR="002F52DA" w:rsidRPr="0024576A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MuseumsAssociation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(www.museumsassociation.org/mp);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Museums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Journal London, (https://www.museumsassociation.org/museums-journal); ICOM –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intenationalcouncilofmuseums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(http://icom.museum/); NEMO -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NetworkofEuropeanMuseumOrganisations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(http://www.ne-mo.org/); American 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AllianceofMuseums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(https://www.aam-us.org/)</w:t>
            </w:r>
          </w:p>
          <w:p w14:paraId="138255EB" w14:textId="77777777" w:rsidR="00CC065A" w:rsidRPr="0024576A" w:rsidRDefault="002F52D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Hrvatsko muzejsko društvo (http://hrmud.hr/ ); Muzejsko-dokumentacijski centar (http://www.mdc.hr); stranice pojedinih muzejskih institucija</w:t>
            </w:r>
          </w:p>
        </w:tc>
      </w:tr>
      <w:tr w:rsidR="00CC065A" w:rsidRPr="0024576A" w14:paraId="138255F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38255ED" w14:textId="77777777" w:rsidR="00CC065A" w:rsidRPr="0024576A" w:rsidRDefault="00CC065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138255EE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138255EF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CC065A" w:rsidRPr="0024576A" w14:paraId="138255F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8255F1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138255F2" w14:textId="77777777" w:rsidR="00CC065A" w:rsidRPr="0024576A" w:rsidRDefault="002457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38255F3" w14:textId="77777777" w:rsidR="00CC065A" w:rsidRPr="0024576A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38255F4" w14:textId="77777777" w:rsidR="00CC065A" w:rsidRPr="0024576A" w:rsidRDefault="002457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38255F5" w14:textId="77777777" w:rsidR="00CC065A" w:rsidRPr="0024576A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38255F6" w14:textId="77777777" w:rsidR="00CC065A" w:rsidRPr="0024576A" w:rsidRDefault="0024576A" w:rsidP="00DB5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:showingPlcHdr/>
              </w:sdtPr>
              <w:sdtEndPr/>
              <w:sdtContent>
                <w:r w:rsidR="00DB5749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138255F7" w14:textId="77777777" w:rsidR="00CC065A" w:rsidRPr="0024576A" w:rsidRDefault="002457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C065A" w:rsidRPr="0024576A" w14:paraId="1382560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8255F9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38255FA" w14:textId="77777777" w:rsidR="00CC065A" w:rsidRPr="0024576A" w:rsidRDefault="002457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138255FB" w14:textId="77777777" w:rsidR="00CC065A" w:rsidRPr="0024576A" w:rsidRDefault="002457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38255FC" w14:textId="77777777" w:rsidR="00CC065A" w:rsidRPr="0024576A" w:rsidRDefault="002457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:showingPlcHdr/>
              </w:sdtPr>
              <w:sdtEndPr/>
              <w:sdtContent>
                <w:r w:rsidR="00DB5749" w:rsidRPr="0024576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138255FD" w14:textId="77777777" w:rsidR="00CC065A" w:rsidRPr="0024576A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38255FE" w14:textId="77777777" w:rsidR="00CC065A" w:rsidRPr="0024576A" w:rsidRDefault="002457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EndPr/>
              <w:sdtContent>
                <w:proofErr w:type="spellStart"/>
                <w:r w:rsidR="00DB5749" w:rsidRPr="0024576A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  <w:proofErr w:type="spellEnd"/>
          </w:p>
          <w:p w14:paraId="138255FF" w14:textId="77777777" w:rsidR="00CC065A" w:rsidRPr="0024576A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13825600" w14:textId="77777777" w:rsidR="00CC065A" w:rsidRPr="0024576A" w:rsidRDefault="0024576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3825601" w14:textId="77777777" w:rsidR="00CC065A" w:rsidRPr="0024576A" w:rsidRDefault="0024576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C065A" w:rsidRPr="0024576A" w14:paraId="1382560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825603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Način formiranja završne ocjene </w:t>
            </w: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(%)</w:t>
            </w:r>
          </w:p>
        </w:tc>
        <w:tc>
          <w:tcPr>
            <w:tcW w:w="7486" w:type="dxa"/>
            <w:gridSpan w:val="27"/>
            <w:vAlign w:val="center"/>
          </w:tcPr>
          <w:p w14:paraId="13825604" w14:textId="77777777" w:rsidR="00CC065A" w:rsidRPr="0024576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Temeljni način provjere znanja i vještina koje su studenti stekli pohađanjem kolegija predstavlja završni  ispit koji se izvodi u pismenom obliku. Pitanja u 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pismenom ispitu su esejskog tipa ili po principu</w:t>
            </w:r>
          </w:p>
          <w:p w14:paraId="13825605" w14:textId="77777777" w:rsidR="00CC065A" w:rsidRPr="0024576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tekstualnog odgovora, a za pozitivnu ocjenu potrebno je postići najmanje 60% od ukupnog postotka bodova. Studenti mogu polagati i kolokvij kao dio konačnog ispita. </w:t>
            </w:r>
          </w:p>
        </w:tc>
      </w:tr>
      <w:tr w:rsidR="00CC065A" w:rsidRPr="0024576A" w14:paraId="1382560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3825607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13825608" w14:textId="77777777" w:rsidR="00CC065A" w:rsidRPr="0024576A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61" w:type="dxa"/>
            <w:gridSpan w:val="22"/>
            <w:vAlign w:val="center"/>
          </w:tcPr>
          <w:p w14:paraId="13825609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CC065A" w:rsidRPr="0024576A" w14:paraId="1382560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82560B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382560C" w14:textId="77777777" w:rsidR="00CC065A" w:rsidRPr="0024576A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60-70</w:t>
            </w:r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>%</w:t>
            </w:r>
          </w:p>
        </w:tc>
        <w:tc>
          <w:tcPr>
            <w:tcW w:w="6061" w:type="dxa"/>
            <w:gridSpan w:val="22"/>
            <w:vAlign w:val="center"/>
          </w:tcPr>
          <w:p w14:paraId="1382560D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CC065A" w:rsidRPr="0024576A" w14:paraId="1382561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82560F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3825610" w14:textId="77777777" w:rsidR="00CC065A" w:rsidRPr="0024576A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70-80</w:t>
            </w:r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>%</w:t>
            </w:r>
          </w:p>
        </w:tc>
        <w:tc>
          <w:tcPr>
            <w:tcW w:w="6061" w:type="dxa"/>
            <w:gridSpan w:val="22"/>
            <w:vAlign w:val="center"/>
          </w:tcPr>
          <w:p w14:paraId="13825611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CC065A" w:rsidRPr="0024576A" w14:paraId="1382561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825613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3825614" w14:textId="77777777" w:rsidR="00CC065A" w:rsidRPr="0024576A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80</w:t>
            </w:r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24576A">
              <w:rPr>
                <w:rFonts w:ascii="Merriweather" w:hAnsi="Merriweather" w:cs="Times New Roman"/>
                <w:sz w:val="18"/>
                <w:szCs w:val="18"/>
              </w:rPr>
              <w:t>90%</w:t>
            </w:r>
          </w:p>
        </w:tc>
        <w:tc>
          <w:tcPr>
            <w:tcW w:w="6061" w:type="dxa"/>
            <w:gridSpan w:val="22"/>
            <w:vAlign w:val="center"/>
          </w:tcPr>
          <w:p w14:paraId="13825615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CC065A" w:rsidRPr="0024576A" w14:paraId="1382561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825617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3825618" w14:textId="77777777" w:rsidR="00CC065A" w:rsidRPr="0024576A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2"/>
            <w:vAlign w:val="center"/>
          </w:tcPr>
          <w:p w14:paraId="13825619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CC065A" w:rsidRPr="0024576A" w14:paraId="1382562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82561B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1382561C" w14:textId="77777777" w:rsidR="00CC065A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1382561D" w14:textId="77777777" w:rsidR="00CC065A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1382561E" w14:textId="77777777" w:rsidR="00CC065A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1382561F" w14:textId="77777777" w:rsidR="00CC065A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13825620" w14:textId="77777777" w:rsidR="00CC065A" w:rsidRPr="0024576A" w:rsidRDefault="002457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CC065A" w:rsidRPr="002457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24576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CC065A" w:rsidRPr="0024576A" w14:paraId="1382562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825622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24576A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24576A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24576A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13825623" w14:textId="77777777" w:rsidR="00CC065A" w:rsidRPr="0024576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576A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13825624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24576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3825625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24576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13825626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13825627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3825628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3825629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24576A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1382562A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1382562B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382562C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1382562D" w14:textId="77777777" w:rsidR="00CC065A" w:rsidRPr="0024576A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>cama</w:t>
            </w:r>
            <w:proofErr w:type="spellEnd"/>
            <w:r w:rsidRPr="0024576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</w:t>
            </w:r>
            <w:r w:rsidRPr="0024576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1382562F" w14:textId="77777777" w:rsidR="00794496" w:rsidRPr="0024576A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24576A" w:rsidSect="00A0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5632" w14:textId="77777777" w:rsidR="00566C66" w:rsidRDefault="00566C66" w:rsidP="009947BA">
      <w:pPr>
        <w:spacing w:before="0" w:after="0"/>
      </w:pPr>
      <w:r>
        <w:separator/>
      </w:r>
    </w:p>
  </w:endnote>
  <w:endnote w:type="continuationSeparator" w:id="0">
    <w:p w14:paraId="13825633" w14:textId="77777777" w:rsidR="00566C66" w:rsidRDefault="00566C6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5630" w14:textId="77777777" w:rsidR="00566C66" w:rsidRDefault="00566C66" w:rsidP="009947BA">
      <w:pPr>
        <w:spacing w:before="0" w:after="0"/>
      </w:pPr>
      <w:r>
        <w:separator/>
      </w:r>
    </w:p>
  </w:footnote>
  <w:footnote w:type="continuationSeparator" w:id="0">
    <w:p w14:paraId="13825631" w14:textId="77777777" w:rsidR="00566C66" w:rsidRDefault="00566C66" w:rsidP="009947BA">
      <w:pPr>
        <w:spacing w:before="0" w:after="0"/>
      </w:pPr>
      <w:r>
        <w:continuationSeparator/>
      </w:r>
    </w:p>
  </w:footnote>
  <w:footnote w:id="1">
    <w:p w14:paraId="13825639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5634" w14:textId="77777777" w:rsidR="00FF1020" w:rsidRDefault="0024576A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13825638"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1382563A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1382563B" wp14:editId="1382563C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1382563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13825636" w14:textId="77777777" w:rsidR="0079745E" w:rsidRDefault="0079745E" w:rsidP="0079745E">
    <w:pPr>
      <w:pStyle w:val="Zaglavlje"/>
    </w:pPr>
  </w:p>
  <w:p w14:paraId="13825637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73C35"/>
    <w:rsid w:val="000779A4"/>
    <w:rsid w:val="000C0578"/>
    <w:rsid w:val="000C665D"/>
    <w:rsid w:val="0010332B"/>
    <w:rsid w:val="001443A2"/>
    <w:rsid w:val="00150B32"/>
    <w:rsid w:val="00197510"/>
    <w:rsid w:val="001C7C51"/>
    <w:rsid w:val="001F2310"/>
    <w:rsid w:val="00226462"/>
    <w:rsid w:val="0022722C"/>
    <w:rsid w:val="002275AE"/>
    <w:rsid w:val="0024576A"/>
    <w:rsid w:val="0028545A"/>
    <w:rsid w:val="002B5450"/>
    <w:rsid w:val="002E1CE6"/>
    <w:rsid w:val="002F2D22"/>
    <w:rsid w:val="002F52DA"/>
    <w:rsid w:val="0030208C"/>
    <w:rsid w:val="00310F9A"/>
    <w:rsid w:val="00326091"/>
    <w:rsid w:val="00357643"/>
    <w:rsid w:val="00371634"/>
    <w:rsid w:val="00386E9C"/>
    <w:rsid w:val="00393964"/>
    <w:rsid w:val="003B2237"/>
    <w:rsid w:val="003C3CB3"/>
    <w:rsid w:val="003F11B6"/>
    <w:rsid w:val="003F17B8"/>
    <w:rsid w:val="00437656"/>
    <w:rsid w:val="00453362"/>
    <w:rsid w:val="004549D1"/>
    <w:rsid w:val="00461219"/>
    <w:rsid w:val="00470F6D"/>
    <w:rsid w:val="00483BC3"/>
    <w:rsid w:val="004B1B3D"/>
    <w:rsid w:val="004B497A"/>
    <w:rsid w:val="004B553E"/>
    <w:rsid w:val="004C6FD1"/>
    <w:rsid w:val="004D3345"/>
    <w:rsid w:val="00507C65"/>
    <w:rsid w:val="00527C5F"/>
    <w:rsid w:val="005353ED"/>
    <w:rsid w:val="005514C3"/>
    <w:rsid w:val="005611A0"/>
    <w:rsid w:val="00566C66"/>
    <w:rsid w:val="005E0F69"/>
    <w:rsid w:val="005E1668"/>
    <w:rsid w:val="005E5F80"/>
    <w:rsid w:val="005F6E0B"/>
    <w:rsid w:val="006000CF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200B"/>
    <w:rsid w:val="007F788C"/>
    <w:rsid w:val="00836D38"/>
    <w:rsid w:val="008453F7"/>
    <w:rsid w:val="00865776"/>
    <w:rsid w:val="00865809"/>
    <w:rsid w:val="00874D5D"/>
    <w:rsid w:val="00891C60"/>
    <w:rsid w:val="008942F0"/>
    <w:rsid w:val="008D45DB"/>
    <w:rsid w:val="0090214F"/>
    <w:rsid w:val="009163E6"/>
    <w:rsid w:val="00931DEC"/>
    <w:rsid w:val="00965D18"/>
    <w:rsid w:val="009760E8"/>
    <w:rsid w:val="009947BA"/>
    <w:rsid w:val="00997F41"/>
    <w:rsid w:val="009A3A9D"/>
    <w:rsid w:val="009C56B1"/>
    <w:rsid w:val="009D5226"/>
    <w:rsid w:val="009D6555"/>
    <w:rsid w:val="009E2FD4"/>
    <w:rsid w:val="00A04717"/>
    <w:rsid w:val="00A06750"/>
    <w:rsid w:val="00A07DE4"/>
    <w:rsid w:val="00A9132B"/>
    <w:rsid w:val="00AA1A5A"/>
    <w:rsid w:val="00AD23FB"/>
    <w:rsid w:val="00B03000"/>
    <w:rsid w:val="00B71A57"/>
    <w:rsid w:val="00B7307A"/>
    <w:rsid w:val="00BD4E3A"/>
    <w:rsid w:val="00C02454"/>
    <w:rsid w:val="00C102A6"/>
    <w:rsid w:val="00C3477B"/>
    <w:rsid w:val="00C85956"/>
    <w:rsid w:val="00C9733D"/>
    <w:rsid w:val="00CA3783"/>
    <w:rsid w:val="00CB23F4"/>
    <w:rsid w:val="00CC065A"/>
    <w:rsid w:val="00D136E4"/>
    <w:rsid w:val="00D5334D"/>
    <w:rsid w:val="00D5523D"/>
    <w:rsid w:val="00D944DF"/>
    <w:rsid w:val="00DB5749"/>
    <w:rsid w:val="00DB7A84"/>
    <w:rsid w:val="00DD110C"/>
    <w:rsid w:val="00DE6D53"/>
    <w:rsid w:val="00DF19BE"/>
    <w:rsid w:val="00E06E39"/>
    <w:rsid w:val="00E07D73"/>
    <w:rsid w:val="00E17D18"/>
    <w:rsid w:val="00E30E67"/>
    <w:rsid w:val="00EB5A72"/>
    <w:rsid w:val="00F02A8F"/>
    <w:rsid w:val="00F22855"/>
    <w:rsid w:val="00F345A8"/>
    <w:rsid w:val="00F46D88"/>
    <w:rsid w:val="00F513E0"/>
    <w:rsid w:val="00F566DA"/>
    <w:rsid w:val="00F82834"/>
    <w:rsid w:val="00F84F5E"/>
    <w:rsid w:val="00FB30B8"/>
    <w:rsid w:val="00FC2198"/>
    <w:rsid w:val="00FC283E"/>
    <w:rsid w:val="00FE383F"/>
    <w:rsid w:val="00FF1020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3825520"/>
  <w15:docId w15:val="{477D35AE-BE4B-47AC-822F-153D6C00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2330</Words>
  <Characters>13286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 Soric</cp:lastModifiedBy>
  <cp:revision>9</cp:revision>
  <cp:lastPrinted>2021-02-12T11:27:00Z</cp:lastPrinted>
  <dcterms:created xsi:type="dcterms:W3CDTF">2022-09-27T17:53:00Z</dcterms:created>
  <dcterms:modified xsi:type="dcterms:W3CDTF">2023-09-15T09:05:00Z</dcterms:modified>
</cp:coreProperties>
</file>